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EJERCICIO 1: Lee atentamente el siguiente artículo y Relieva información a partir de las Preguntas de Lectura planteadas.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Preguntas de Lectura: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 ¿Cuál es la tesis del autor!</w:t>
      </w:r>
    </w:p>
    <w:p w:rsidR="00000000" w:rsidDel="00000000" w:rsidP="00000000" w:rsidRDefault="00000000" w:rsidRPr="00000000" w14:paraId="00000006">
      <w:pPr>
        <w:rPr/>
      </w:pPr>
      <w:r w:rsidDel="00000000" w:rsidR="00000000" w:rsidRPr="00000000">
        <w:rPr>
          <w:rtl w:val="0"/>
        </w:rPr>
        <w:t xml:space="preserve">- ¿Cuáles son los argumentos que soportan la tesis?</w:t>
      </w:r>
    </w:p>
    <w:p w:rsidR="00000000" w:rsidDel="00000000" w:rsidP="00000000" w:rsidRDefault="00000000" w:rsidRPr="00000000" w14:paraId="00000007">
      <w:pPr>
        <w:rPr/>
      </w:pPr>
      <w:r w:rsidDel="00000000" w:rsidR="00000000" w:rsidRPr="00000000">
        <w:rPr>
          <w:rtl w:val="0"/>
        </w:rPr>
        <w:t xml:space="preserve">- ¿Qué evidencia soporta los argumentos del autor?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Artículo adoptado de Gibbons, A. (2014).</w:t>
      </w:r>
    </w:p>
    <w:p w:rsidR="00000000" w:rsidDel="00000000" w:rsidP="00000000" w:rsidRDefault="00000000" w:rsidRPr="00000000" w14:paraId="0000000A">
      <w:pPr>
        <w:rPr/>
      </w:pPr>
      <w:r w:rsidDel="00000000" w:rsidR="00000000" w:rsidRPr="00000000">
        <w:rPr>
          <w:rtl w:val="0"/>
        </w:rPr>
        <w:t xml:space="preserve">La evolución de la dieta. National Geographic España, 355.</w:t>
      </w:r>
    </w:p>
    <w:p w:rsidR="00000000" w:rsidDel="00000000" w:rsidP="00000000" w:rsidRDefault="00000000" w:rsidRPr="00000000" w14:paraId="0000000B">
      <w:pPr>
        <w:rPr/>
      </w:pPr>
      <w:r w:rsidDel="00000000" w:rsidR="00000000" w:rsidRPr="00000000">
        <w:rPr>
          <w:rtl w:val="0"/>
        </w:rPr>
        <w:t xml:space="preserve">Recuperado de http://www.nationalgeographic.com.es/articulo/ng_magazine/reportajes/ 454/evolucion_dieta.html</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LA EVOLUCIÓN DE LA DIETA</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 medida que nos acercamos a 2050, fecha en que tendremos otros 2.000 millones de bocas que alimentar, descubrir la dieta Óptima se convierte</w:t>
      </w:r>
    </w:p>
    <w:p w:rsidR="00000000" w:rsidDel="00000000" w:rsidP="00000000" w:rsidRDefault="00000000" w:rsidRPr="00000000" w14:paraId="00000010">
      <w:pPr>
        <w:rPr/>
      </w:pPr>
      <w:r w:rsidDel="00000000" w:rsidR="00000000" w:rsidRPr="00000000">
        <w:rPr>
          <w:rtl w:val="0"/>
        </w:rPr>
        <w:t xml:space="preserve">en una misión urgente. Las decisiones alimentarias que tomemos en las próximas décadas tendrán repercusiones cruciales para el planeta. En pocas palabras, una dieta centrada en la carne y los lácteos -al alza en los países en vías de desarrollo- consumirá más recursos del planeta que otra basada en cereales integrales, frutos de cáscara, frutas y hortalizas.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Hasta el nacimiento de la agricultura, hace unos 10.000 años, todos los humanos comían aquello que cazaban, recolectaban y pescaban. Con la aparición de la ganadería, los cazadores-recolectores nómadas fueron expulsados poco a poco de las tierras cultivables más valiosas, hasta quedar relegados a los bosques de la Amazonia, las praderas áridas de África, las islas remotas del Sudeste Asiático y la tundra del Ártico. Hoy apenas quedan unas pocas tribus de cazadores-recolectores dispersas por el planeta.</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Hasta la fecha los estudios sobre cazadores-recolectores como los tsimane, los inuit del Ártico y los hadza han descubierto que estas poblaciones no conocían la hipertensión, la aterosclerosis ni las enfermedades cardiovasculares. «Muchos creen que existe una discordancia entre lo que comemos hoy y lo que nuestros antepasados estaban evolutivamente preparados para comer», dice el paleoantropólogo Peter Ungar, de la Universidad de Arkansas. La idea de que estamos atrapados en un cuerpo propio de la Edad de Piedra transportado al mundo de la comida rápida da pábulo a la actual moda de</w:t>
      </w:r>
    </w:p>
    <w:p w:rsidR="00000000" w:rsidDel="00000000" w:rsidP="00000000" w:rsidRDefault="00000000" w:rsidRPr="00000000" w14:paraId="00000015">
      <w:pPr>
        <w:rPr/>
      </w:pPr>
      <w:r w:rsidDel="00000000" w:rsidR="00000000" w:rsidRPr="00000000">
        <w:rPr>
          <w:rtl w:val="0"/>
        </w:rPr>
        <w:t xml:space="preserve">las dietas paleolíticas. Suena bien. ¿Pero es cierto que en la evolución humana todos nos hemos adaptado para consumir una dieta en la que predomina la carne? Los paleontólogos que estudian los fósiles de nuestros ancestros y los antropólogos que documentan las dietas de los actuales pueblos indígenas afirman que la cuestión no es tan sencilla.</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Algunos científicos creen que la ingestión de carne fue fundamental para que nuestros ancestros desarrollasen un cerebro más grande hace unos dos millones de años. Al sustituir la dieta vegetariana de los monos antropomorfos, baja en calorías, por un menú más calórico a base de carne y médula, nuestro antepasado directo, </w:t>
      </w:r>
      <w:r w:rsidDel="00000000" w:rsidR="00000000" w:rsidRPr="00000000">
        <w:rPr>
          <w:i w:val="1"/>
          <w:rtl w:val="0"/>
        </w:rPr>
        <w:t xml:space="preserve">Homo erectus</w:t>
      </w:r>
      <w:r w:rsidDel="00000000" w:rsidR="00000000" w:rsidRPr="00000000">
        <w:rPr>
          <w:rtl w:val="0"/>
        </w:rPr>
        <w:t xml:space="preserve">, obtuvo en cada ingesta un plus de energía que contribuyó al agrandamiento de su cerebro.</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Al digerir una dieta de mayor calidad y con menor volumen de fibra vegetal, el intestino de ese </w:t>
      </w:r>
      <w:r w:rsidDel="00000000" w:rsidR="00000000" w:rsidRPr="00000000">
        <w:rPr>
          <w:i w:val="1"/>
          <w:rtl w:val="0"/>
        </w:rPr>
        <w:t xml:space="preserve">Homo</w:t>
      </w:r>
      <w:r w:rsidDel="00000000" w:rsidR="00000000" w:rsidRPr="00000000">
        <w:rPr>
          <w:rtl w:val="0"/>
        </w:rPr>
        <w:t xml:space="preserve"> redujo su tamaño. La energía liberada como resultado de la hipotrofia intestinal pudo reconducirse hacia el hambriento cerebro; así lo cree Leslie Aiello, la primera en postular esta tesis junto con el antropólogo Peter Wheeler. El cerebro humano consume en reposo el 20 % de la energía corporal; el cerebro de un mono se conforma con un 8%. Esto significa que desde la época de </w:t>
      </w:r>
      <w:r w:rsidDel="00000000" w:rsidR="00000000" w:rsidRPr="00000000">
        <w:rPr>
          <w:i w:val="1"/>
          <w:rtl w:val="0"/>
        </w:rPr>
        <w:t xml:space="preserve">H. erectus</w:t>
      </w:r>
      <w:r w:rsidDel="00000000" w:rsidR="00000000" w:rsidRPr="00000000">
        <w:rPr>
          <w:rtl w:val="0"/>
        </w:rPr>
        <w:t xml:space="preserve"> el organismo humano depende de una dieta de alimentos hipercalóricos, especialmente cárnicos.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Si damos un salto adelante de dos millones de años, asistimos a otra revolución en la dieta humana: la invención de la agricultura. La domesticación de cereales como el sorgo, la cebada, el trigo el maíz y el arroz se tradujo en suministro abundante y predecible de alimento, gracias al cual las mujeres de los agricultores podían tener hijos muy seguidos: uno cada 2.5 años, en lugar de Cada 3,5 como los Cazadores-recolectores. La consecuencia fue una explosión demográfica; en poco tiempo, los agricultores superaban en número a los cazadores-recolectores.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Los antropólogos llevan una década tratando de descifrar las claves de esta transición ¿Constituyó la agricultura un progreso en toda regla para la salud humana? ¿O será que al abandonar la vida de caza y recolección para cultivar el campo y criar ganado renunciamos a una dieta más sana y un cuerpo más fuerte a cambio de tener asegurado el alimento?</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El bioantropólogo Clark Spencer Larsen, de la Universidad Estatal de Ohio, describe la aparición de la agricultura en términos negativos. Cuando los primeros agricultores pasaron a depender de las cosechas para asegurarse la supervivencia, su dieta perdió una enorme diversidad nutricional en comparación con la de los cazadores-recolectores. Comer el mismo grano domesticado día tras día les causaba caries y enfermedades periodontales, patologías muy raras en los cazadores-recolectores, dice Larsen. Cuando los agricultores empezaron a domesticar animales, el ganado bovino, ovino y caprino se convirtió en una fuente de leche y carne, pero también de parásitos y nuevas enfermedades infecciosas.</w:t>
      </w:r>
    </w:p>
    <w:p w:rsidR="00000000" w:rsidDel="00000000" w:rsidP="00000000" w:rsidRDefault="00000000" w:rsidRPr="00000000" w14:paraId="00000020">
      <w:pPr>
        <w:rPr/>
      </w:pPr>
      <w:r w:rsidDel="00000000" w:rsidR="00000000" w:rsidRPr="00000000">
        <w:rPr>
          <w:rtl w:val="0"/>
        </w:rPr>
        <w:t xml:space="preserve">Los granjeros sufrían ferropenias y retrasos del desarollo, y perdieron estatura. Pese a la</w:t>
      </w:r>
    </w:p>
    <w:p w:rsidR="00000000" w:rsidDel="00000000" w:rsidP="00000000" w:rsidRDefault="00000000" w:rsidRPr="00000000" w14:paraId="00000021">
      <w:pPr>
        <w:rPr/>
      </w:pPr>
      <w:r w:rsidDel="00000000" w:rsidR="00000000" w:rsidRPr="00000000">
        <w:rPr>
          <w:rtl w:val="0"/>
        </w:rPr>
        <w:t xml:space="preserve">explosión demográfica, la forma de vida y la dieta de los granjeros eran claramente menos sanas que las de los cazadores-recolectores, Que las comunidades agropecuarias produjesen más hijos, dice Larsen, solo demuestra que «estar enfermo no es óbice para procrear».</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La verdadera dieta paleolítica, sin embargo, era más que carne y tuétano. Es cierto que los</w:t>
      </w:r>
    </w:p>
    <w:p w:rsidR="00000000" w:rsidDel="00000000" w:rsidP="00000000" w:rsidRDefault="00000000" w:rsidRPr="00000000" w14:paraId="00000024">
      <w:pPr>
        <w:rPr/>
      </w:pPr>
      <w:r w:rsidDel="00000000" w:rsidR="00000000" w:rsidRPr="00000000">
        <w:rPr>
          <w:rtl w:val="0"/>
        </w:rPr>
        <w:t xml:space="preserve">cazadores-recolectores de todo el planeta desean comer carne por encima de cualquier otra cosa y obtienen de los animales alrededor del 30 % de su consumo calórico anual, pero también es verdad que la mayoría soporta períodos de escasez en los que apenas comen un par de bocados de carne por semana. Los últimos estudios sugieren que la expansión del cerebro se debió a algo más que a la preponderancia de la carne en la dieta</w:t>
      </w:r>
    </w:p>
    <w:p w:rsidR="00000000" w:rsidDel="00000000" w:rsidP="00000000" w:rsidRDefault="00000000" w:rsidRPr="00000000" w14:paraId="00000025">
      <w:pPr>
        <w:rPr/>
      </w:pPr>
      <w:r w:rsidDel="00000000" w:rsidR="00000000" w:rsidRPr="00000000">
        <w:rPr>
          <w:rtl w:val="0"/>
        </w:rPr>
        <w:t xml:space="preserve">de los antiguos humanos. En ningún sitio se inglere carne con frecuencia, a excepción del</w:t>
      </w:r>
    </w:p>
    <w:p w:rsidR="00000000" w:rsidDel="00000000" w:rsidP="00000000" w:rsidRDefault="00000000" w:rsidRPr="00000000" w14:paraId="00000026">
      <w:pPr>
        <w:rPr/>
      </w:pPr>
      <w:r w:rsidDel="00000000" w:rsidR="00000000" w:rsidRPr="00000000">
        <w:rPr>
          <w:rtl w:val="0"/>
        </w:rPr>
        <w:t xml:space="preserve">Ártico, donde los Inuit y otros grupos obtenían tradicionalmente hasta el 99 % de su ingesta</w:t>
      </w:r>
    </w:p>
    <w:p w:rsidR="00000000" w:rsidDel="00000000" w:rsidP="00000000" w:rsidRDefault="00000000" w:rsidRPr="00000000" w14:paraId="00000027">
      <w:pPr>
        <w:rPr/>
      </w:pPr>
      <w:r w:rsidDel="00000000" w:rsidR="00000000" w:rsidRPr="00000000">
        <w:rPr>
          <w:rtl w:val="0"/>
        </w:rPr>
        <w:t xml:space="preserve">calórica de focas, narvales y peces. ¿Qué comen pues los cazadores-recolectores cuando no hay carne? Resulta que detrás del «homo venator» hay siempre una «femina recollectrix», quien, con ayuda de los niños, aporta un plus de calorías durante los tiempos difíciles. Cuando la carne la fruta o la miel escasean, los recolectores dependen de «alimentos de último recurso», dice Brooks. Los Hadza obtienen de las plantas casi el</w:t>
      </w:r>
    </w:p>
    <w:p w:rsidR="00000000" w:rsidDel="00000000" w:rsidP="00000000" w:rsidRDefault="00000000" w:rsidRPr="00000000" w14:paraId="00000028">
      <w:pPr>
        <w:rPr/>
      </w:pPr>
      <w:r w:rsidDel="00000000" w:rsidR="00000000" w:rsidRPr="00000000">
        <w:rPr>
          <w:rtl w:val="0"/>
        </w:rPr>
        <w:t xml:space="preserve">70 % de su ingesta calórica. Los Kung resisten gracias a los tubérculos y a las nueces del</w:t>
      </w:r>
    </w:p>
    <w:p w:rsidR="00000000" w:rsidDel="00000000" w:rsidP="00000000" w:rsidRDefault="00000000" w:rsidRPr="00000000" w14:paraId="00000029">
      <w:pPr>
        <w:rPr/>
      </w:pPr>
      <w:r w:rsidDel="00000000" w:rsidR="00000000" w:rsidRPr="00000000">
        <w:rPr>
          <w:rtl w:val="0"/>
        </w:rPr>
        <w:t xml:space="preserve">mongongo, los pigmeos Aka y Baka de la cuenca del Congo, al fame; los Tsimane y los Yanomami del Amazonas, al plátano y la mandioca; los aborígenes australianos, a dos plantas que llaman juncia bulbosa y castaña de agua.</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Este giro a los alimentos procesados, una tendencia común en todo el mundo, está detrás</w:t>
      </w:r>
    </w:p>
    <w:p w:rsidR="00000000" w:rsidDel="00000000" w:rsidP="00000000" w:rsidRDefault="00000000" w:rsidRPr="00000000" w14:paraId="0000002C">
      <w:pPr>
        <w:rPr/>
      </w:pPr>
      <w:r w:rsidDel="00000000" w:rsidR="00000000" w:rsidRPr="00000000">
        <w:rPr>
          <w:rtl w:val="0"/>
        </w:rPr>
        <w:t xml:space="preserve">de la rampante epidemia de obesidad y Sus patologías asociadas. Si consumiésemos más</w:t>
      </w:r>
    </w:p>
    <w:p w:rsidR="00000000" w:rsidDel="00000000" w:rsidP="00000000" w:rsidRDefault="00000000" w:rsidRPr="00000000" w14:paraId="0000002D">
      <w:pPr>
        <w:rPr/>
      </w:pPr>
      <w:r w:rsidDel="00000000" w:rsidR="00000000" w:rsidRPr="00000000">
        <w:rPr>
          <w:rtl w:val="0"/>
        </w:rPr>
        <w:t xml:space="preserve">frutas y verduras de producción local, un poco «de carne, pescado y cereales integrales (como en la tan cacareada dieta cavernícola) e hiciésemos una hora diaria de ejercicio,</w:t>
      </w:r>
    </w:p>
    <w:p w:rsidR="00000000" w:rsidDel="00000000" w:rsidP="00000000" w:rsidRDefault="00000000" w:rsidRPr="00000000" w14:paraId="0000002E">
      <w:pPr>
        <w:rPr/>
      </w:pPr>
      <w:r w:rsidDel="00000000" w:rsidR="00000000" w:rsidRPr="00000000">
        <w:rPr>
          <w:rtl w:val="0"/>
        </w:rPr>
        <w:t xml:space="preserve">nuestra salud lo agradecería.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